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0C73A" w14:textId="697C5360"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3066DA">
        <w:rPr>
          <w:sz w:val="28"/>
          <w:szCs w:val="28"/>
        </w:rPr>
        <w:t>CRRSAA</w:t>
      </w:r>
      <w:r w:rsidR="002C24AC">
        <w:rPr>
          <w:sz w:val="28"/>
          <w:szCs w:val="28"/>
        </w:rPr>
        <w:t xml:space="preserve"> Act </w:t>
      </w:r>
      <w:r w:rsidR="004F7FDE" w:rsidRPr="00493021">
        <w:rPr>
          <w:sz w:val="28"/>
          <w:szCs w:val="28"/>
        </w:rPr>
        <w:t>Section</w:t>
      </w:r>
      <w:r w:rsidR="002C24AC">
        <w:rPr>
          <w:sz w:val="28"/>
          <w:szCs w:val="28"/>
        </w:rPr>
        <w:t>s</w:t>
      </w:r>
      <w:r w:rsidR="004F7FDE" w:rsidRPr="00493021">
        <w:rPr>
          <w:sz w:val="28"/>
          <w:szCs w:val="28"/>
        </w:rPr>
        <w:t xml:space="preserve"> </w:t>
      </w:r>
      <w:r w:rsidR="003066DA">
        <w:rPr>
          <w:sz w:val="28"/>
          <w:szCs w:val="28"/>
        </w:rPr>
        <w:t>314</w:t>
      </w:r>
      <w:r w:rsidR="004F7FDE" w:rsidRPr="00493021">
        <w:rPr>
          <w:sz w:val="28"/>
          <w:szCs w:val="28"/>
        </w:rPr>
        <w:t xml:space="preserve">(a)(1) Institutional Portion, </w:t>
      </w:r>
      <w:r w:rsidR="003066DA">
        <w:rPr>
          <w:sz w:val="28"/>
          <w:szCs w:val="28"/>
        </w:rPr>
        <w:t>314</w:t>
      </w:r>
      <w:r w:rsidR="004F7FDE" w:rsidRPr="00493021">
        <w:rPr>
          <w:sz w:val="28"/>
          <w:szCs w:val="28"/>
        </w:rPr>
        <w:t xml:space="preserve">(a)(2), and </w:t>
      </w:r>
      <w:r w:rsidR="003066DA">
        <w:rPr>
          <w:sz w:val="28"/>
          <w:szCs w:val="28"/>
        </w:rPr>
        <w:t>314</w:t>
      </w:r>
      <w:r w:rsidR="004F7FDE" w:rsidRPr="00493021">
        <w:rPr>
          <w:sz w:val="28"/>
          <w:szCs w:val="28"/>
        </w:rPr>
        <w:t>(a)(3)</w:t>
      </w:r>
      <w:r w:rsidRPr="00493021">
        <w:rPr>
          <w:sz w:val="28"/>
          <w:szCs w:val="28"/>
        </w:rPr>
        <w:t>,</w:t>
      </w:r>
      <w:r w:rsidR="004F7FDE" w:rsidRPr="00493021">
        <w:rPr>
          <w:sz w:val="28"/>
          <w:szCs w:val="28"/>
        </w:rPr>
        <w:t xml:space="preserve"> </w:t>
      </w:r>
      <w:r w:rsidR="00EC02E3">
        <w:rPr>
          <w:sz w:val="28"/>
          <w:szCs w:val="28"/>
        </w:rPr>
        <w:t>if applicable</w:t>
      </w:r>
    </w:p>
    <w:p w14:paraId="49766F4E" w14:textId="40E0250B" w:rsidR="007D277A" w:rsidRPr="00AA1F33" w:rsidRDefault="007D277A" w:rsidP="0018217D">
      <w:pPr>
        <w:spacing w:after="120" w:line="240" w:lineRule="auto"/>
      </w:pPr>
      <w:r w:rsidRPr="00AA1F33">
        <w:rPr>
          <w:rFonts w:cstheme="minorHAnsi"/>
          <w:b/>
          <w:bCs/>
        </w:rPr>
        <w:t>Institution Name</w:t>
      </w:r>
      <w:r w:rsidRPr="00AA1F33">
        <w:rPr>
          <w:rFonts w:cstheme="minorHAnsi"/>
        </w:rPr>
        <w:t xml:space="preserve">: </w:t>
      </w:r>
      <w:r w:rsidR="008E2A80">
        <w:rPr>
          <w:rFonts w:cstheme="minorHAnsi"/>
          <w:u w:val="single"/>
        </w:rPr>
        <w:t xml:space="preserve">SOUTHWESTERN COMMUNITY COLLEGE                                        </w:t>
      </w:r>
      <w:r w:rsidRPr="00AA1F33">
        <w:rPr>
          <w:b/>
          <w:bCs/>
        </w:rPr>
        <w:t>Date</w:t>
      </w:r>
      <w:r w:rsidR="0050374F" w:rsidRPr="00AA1F33">
        <w:rPr>
          <w:b/>
          <w:bCs/>
        </w:rPr>
        <w:t xml:space="preserve"> of Report</w:t>
      </w:r>
      <w:r w:rsidRPr="00AA1F33">
        <w:t xml:space="preserve">: </w:t>
      </w:r>
      <w:r w:rsidR="00BB772F">
        <w:rPr>
          <w:u w:val="single"/>
        </w:rPr>
        <w:t>0</w:t>
      </w:r>
      <w:r w:rsidR="00FF2640">
        <w:rPr>
          <w:u w:val="single"/>
        </w:rPr>
        <w:t>4</w:t>
      </w:r>
      <w:r w:rsidR="00BB772F">
        <w:rPr>
          <w:u w:val="single"/>
        </w:rPr>
        <w:t>/0</w:t>
      </w:r>
      <w:r w:rsidR="00FF2640">
        <w:rPr>
          <w:u w:val="single"/>
        </w:rPr>
        <w:t>7</w:t>
      </w:r>
      <w:r w:rsidR="008E2A80">
        <w:rPr>
          <w:u w:val="single"/>
        </w:rPr>
        <w:t>/202</w:t>
      </w:r>
      <w:r w:rsidR="00BB772F">
        <w:rPr>
          <w:u w:val="single"/>
        </w:rPr>
        <w:t>1</w:t>
      </w:r>
      <w:r w:rsidR="008E2A80">
        <w:rPr>
          <w:u w:val="single"/>
        </w:rPr>
        <w:t xml:space="preserve">           </w:t>
      </w:r>
      <w:r w:rsidR="00FF2640">
        <w:rPr>
          <w:u w:val="single"/>
        </w:rPr>
        <w:t xml:space="preserve">         </w:t>
      </w:r>
      <w:r w:rsidR="00C0663C" w:rsidRPr="00AA1F33">
        <w:t xml:space="preserve"> </w:t>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 xml:space="preserve">: </w:t>
      </w:r>
      <w:r w:rsidR="00FF2640">
        <w:rPr>
          <w:u w:val="single"/>
        </w:rPr>
        <w:t>03/31/2021</w:t>
      </w:r>
      <w:r w:rsidR="008E2A80">
        <w:rPr>
          <w:u w:val="single"/>
        </w:rPr>
        <w:t xml:space="preserve"> </w:t>
      </w:r>
    </w:p>
    <w:p w14:paraId="2A9BFD94" w14:textId="61B3ABA1"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6606C5">
        <w:rPr>
          <w:u w:val="single"/>
        </w:rPr>
        <w:t>$</w:t>
      </w:r>
      <w:r w:rsidR="003066DA">
        <w:rPr>
          <w:u w:val="single"/>
        </w:rPr>
        <w:t>1,888,695</w:t>
      </w:r>
      <w:r w:rsidR="006606C5">
        <w:rPr>
          <w:u w:val="single"/>
        </w:rPr>
        <w:t xml:space="preserve">    </w:t>
      </w:r>
      <w:r w:rsidR="009B2233">
        <w:t xml:space="preserve"> Section </w:t>
      </w:r>
      <w:r w:rsidR="00A20975" w:rsidRPr="009B2233">
        <w:t>(a)(2):</w:t>
      </w:r>
      <w:r w:rsidR="00451ED6" w:rsidRPr="009B2233">
        <w:t xml:space="preserve"> </w:t>
      </w:r>
      <w:r w:rsidR="00BF193D">
        <w:rPr>
          <w:u w:val="single"/>
        </w:rPr>
        <w:t>$</w:t>
      </w:r>
      <w:r w:rsidR="003066DA">
        <w:rPr>
          <w:u w:val="single"/>
        </w:rPr>
        <w:t xml:space="preserve">102,725 </w:t>
      </w:r>
      <w:r w:rsidR="005638CE" w:rsidRPr="00AA1F33">
        <w:t>____</w:t>
      </w:r>
      <w:r w:rsidR="0054164B">
        <w:t>_</w:t>
      </w:r>
      <w:r w:rsidR="009B2233">
        <w:t xml:space="preserve"> Section </w:t>
      </w:r>
      <w:r w:rsidR="00451ED6" w:rsidRPr="009B2233">
        <w:t>(a)(3)</w:t>
      </w:r>
      <w:r w:rsidR="009B2233">
        <w:t xml:space="preserve">: </w:t>
      </w:r>
      <w:r w:rsidR="00BF193D">
        <w:t>___________</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332FDB">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shd w:val="clear" w:color="auto" w:fill="auto"/>
          </w:tcPr>
          <w:p w14:paraId="073E3B49" w14:textId="7FBE98CC" w:rsidR="007D277A" w:rsidRPr="00332FDB" w:rsidRDefault="007D277A" w:rsidP="008E2A80">
            <w:pPr>
              <w:jc w:val="center"/>
              <w:rPr>
                <w:rFonts w:ascii="Arial" w:hAnsi="Arial" w:cstheme="minorHAnsi"/>
                <w:sz w:val="21"/>
                <w:szCs w:val="21"/>
                <w:highlight w:val="black"/>
              </w:rPr>
            </w:pPr>
          </w:p>
        </w:tc>
        <w:tc>
          <w:tcPr>
            <w:tcW w:w="1440" w:type="dxa"/>
            <w:shd w:val="clear" w:color="auto" w:fill="auto"/>
          </w:tcPr>
          <w:p w14:paraId="37EAF909" w14:textId="77777777" w:rsidR="007D277A" w:rsidRPr="00332FDB" w:rsidRDefault="007D277A" w:rsidP="008E2A80">
            <w:pPr>
              <w:jc w:val="right"/>
              <w:rPr>
                <w:rFonts w:ascii="Arial" w:hAnsi="Arial"/>
                <w:sz w:val="21"/>
                <w:szCs w:val="21"/>
              </w:rPr>
            </w:pPr>
          </w:p>
        </w:tc>
        <w:tc>
          <w:tcPr>
            <w:tcW w:w="1440" w:type="dxa"/>
            <w:shd w:val="clear" w:color="auto" w:fill="auto"/>
          </w:tcPr>
          <w:p w14:paraId="0EFE0919" w14:textId="77777777" w:rsidR="007D277A" w:rsidRPr="00332FDB" w:rsidRDefault="007D277A" w:rsidP="008E2A80">
            <w:pPr>
              <w:jc w:val="right"/>
              <w:rPr>
                <w:rFonts w:ascii="Arial" w:hAnsi="Arial"/>
                <w:sz w:val="21"/>
                <w:szCs w:val="21"/>
              </w:rPr>
            </w:pPr>
          </w:p>
        </w:tc>
        <w:tc>
          <w:tcPr>
            <w:tcW w:w="3516" w:type="dxa"/>
            <w:shd w:val="clear" w:color="auto" w:fill="auto"/>
          </w:tcPr>
          <w:p w14:paraId="79751DB5" w14:textId="28DB0D38" w:rsidR="007D277A" w:rsidRPr="00332FDB" w:rsidRDefault="007D277A" w:rsidP="00A51E00">
            <w:pPr>
              <w:rPr>
                <w:rFonts w:ascii="Arial" w:hAnsi="Arial"/>
                <w:sz w:val="21"/>
                <w:szCs w:val="21"/>
              </w:rPr>
            </w:pPr>
          </w:p>
        </w:tc>
      </w:tr>
      <w:tr w:rsidR="000A382C" w:rsidRPr="00A236DF" w14:paraId="5D151D58" w14:textId="77777777" w:rsidTr="00332FDB">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shd w:val="clear" w:color="auto" w:fill="auto"/>
          </w:tcPr>
          <w:p w14:paraId="6FB8E021" w14:textId="283D8A6D" w:rsidR="00912F6B" w:rsidRPr="00912F6B" w:rsidRDefault="00912F6B" w:rsidP="008E2A80">
            <w:pPr>
              <w:rPr>
                <w:rFonts w:ascii="Arial" w:hAnsi="Arial" w:cstheme="minorHAnsi"/>
                <w:sz w:val="21"/>
                <w:szCs w:val="21"/>
              </w:rPr>
            </w:pPr>
          </w:p>
        </w:tc>
        <w:tc>
          <w:tcPr>
            <w:tcW w:w="1440" w:type="dxa"/>
            <w:shd w:val="clear" w:color="auto" w:fill="auto"/>
          </w:tcPr>
          <w:p w14:paraId="227B38A4" w14:textId="77777777" w:rsidR="000A382C" w:rsidRPr="00332FDB" w:rsidRDefault="000A382C" w:rsidP="008E2A80">
            <w:pPr>
              <w:jc w:val="right"/>
              <w:rPr>
                <w:rFonts w:ascii="Arial" w:hAnsi="Arial"/>
                <w:sz w:val="21"/>
                <w:szCs w:val="21"/>
              </w:rPr>
            </w:pPr>
          </w:p>
        </w:tc>
        <w:tc>
          <w:tcPr>
            <w:tcW w:w="1440" w:type="dxa"/>
            <w:shd w:val="clear" w:color="auto" w:fill="auto"/>
          </w:tcPr>
          <w:p w14:paraId="6C38BFB8" w14:textId="77777777" w:rsidR="000A382C" w:rsidRPr="00332FDB" w:rsidRDefault="000A382C" w:rsidP="008E2A80">
            <w:pPr>
              <w:jc w:val="right"/>
              <w:rPr>
                <w:rFonts w:ascii="Arial" w:hAnsi="Arial"/>
                <w:sz w:val="21"/>
                <w:szCs w:val="21"/>
              </w:rPr>
            </w:pPr>
          </w:p>
        </w:tc>
        <w:tc>
          <w:tcPr>
            <w:tcW w:w="3516" w:type="dxa"/>
            <w:shd w:val="clear" w:color="auto" w:fill="auto"/>
          </w:tcPr>
          <w:p w14:paraId="581FF55F" w14:textId="4C7A3410" w:rsidR="000A382C" w:rsidRPr="00332FDB" w:rsidRDefault="000A382C" w:rsidP="00A51E00">
            <w:pPr>
              <w:rPr>
                <w:rFonts w:ascii="Arial" w:hAnsi="Arial"/>
                <w:sz w:val="21"/>
                <w:szCs w:val="21"/>
              </w:rPr>
            </w:pPr>
          </w:p>
        </w:tc>
      </w:tr>
      <w:tr w:rsidR="003860CC" w:rsidRPr="00B0429C" w14:paraId="656F7EE7" w14:textId="77777777" w:rsidTr="00332FD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auto"/>
          </w:tcPr>
          <w:p w14:paraId="201E7F73" w14:textId="35042351" w:rsidR="007D277A" w:rsidRPr="00332FDB" w:rsidRDefault="00A77DCC" w:rsidP="008E2A80">
            <w:pPr>
              <w:jc w:val="right"/>
              <w:rPr>
                <w:rFonts w:ascii="Arial" w:hAnsi="Arial" w:cstheme="minorHAnsi"/>
                <w:sz w:val="21"/>
                <w:szCs w:val="21"/>
              </w:rPr>
            </w:pPr>
            <w:r>
              <w:rPr>
                <w:rFonts w:ascii="Arial" w:hAnsi="Arial" w:cstheme="minorHAnsi"/>
                <w:sz w:val="21"/>
                <w:szCs w:val="21"/>
              </w:rPr>
              <w:t>$5,248.65</w:t>
            </w:r>
          </w:p>
        </w:tc>
        <w:tc>
          <w:tcPr>
            <w:tcW w:w="1440" w:type="dxa"/>
            <w:shd w:val="clear" w:color="auto" w:fill="auto"/>
          </w:tcPr>
          <w:p w14:paraId="33858730" w14:textId="77777777" w:rsidR="007D277A" w:rsidRPr="00332FDB" w:rsidRDefault="007D277A" w:rsidP="008E2A80">
            <w:pPr>
              <w:jc w:val="right"/>
              <w:rPr>
                <w:rFonts w:ascii="Arial" w:hAnsi="Arial" w:cstheme="minorHAnsi"/>
                <w:sz w:val="21"/>
                <w:szCs w:val="21"/>
              </w:rPr>
            </w:pPr>
          </w:p>
        </w:tc>
        <w:tc>
          <w:tcPr>
            <w:tcW w:w="1440" w:type="dxa"/>
            <w:shd w:val="clear" w:color="auto" w:fill="auto"/>
          </w:tcPr>
          <w:p w14:paraId="6C88DEF1" w14:textId="77777777" w:rsidR="007D277A" w:rsidRPr="00332FDB" w:rsidRDefault="007D277A" w:rsidP="008E2A80">
            <w:pPr>
              <w:jc w:val="right"/>
              <w:rPr>
                <w:rFonts w:ascii="Arial" w:hAnsi="Arial" w:cstheme="minorHAnsi"/>
                <w:sz w:val="21"/>
                <w:szCs w:val="21"/>
              </w:rPr>
            </w:pPr>
          </w:p>
        </w:tc>
        <w:tc>
          <w:tcPr>
            <w:tcW w:w="3516" w:type="dxa"/>
            <w:shd w:val="clear" w:color="auto" w:fill="auto"/>
          </w:tcPr>
          <w:p w14:paraId="4D0C218A" w14:textId="01CD1DFD" w:rsidR="007D277A" w:rsidRPr="00332FDB" w:rsidRDefault="00A77DCC" w:rsidP="00A51E00">
            <w:pPr>
              <w:rPr>
                <w:rFonts w:ascii="Arial" w:hAnsi="Arial" w:cstheme="minorHAnsi"/>
                <w:sz w:val="21"/>
                <w:szCs w:val="21"/>
              </w:rPr>
            </w:pPr>
            <w:r w:rsidRPr="00A77DCC">
              <w:rPr>
                <w:rFonts w:ascii="Arial" w:hAnsi="Arial" w:cstheme="minorHAnsi"/>
                <w:sz w:val="21"/>
                <w:szCs w:val="21"/>
              </w:rPr>
              <w:t>Payment of Tuition and Fees for students who received a "WE" designation in spring 2020 as a result of the COVID-19 pandemic.</w:t>
            </w:r>
          </w:p>
        </w:tc>
      </w:tr>
      <w:tr w:rsidR="003860CC" w:rsidRPr="00B0429C" w14:paraId="299BF3B6" w14:textId="77777777" w:rsidTr="00912F6B">
        <w:trPr>
          <w:trHeight w:val="818"/>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shd w:val="clear" w:color="auto" w:fill="auto"/>
          </w:tcPr>
          <w:p w14:paraId="7E0F483B" w14:textId="77777777" w:rsidR="007D277A" w:rsidRPr="00332FDB" w:rsidRDefault="007D277A" w:rsidP="008E2A80">
            <w:pPr>
              <w:jc w:val="right"/>
              <w:rPr>
                <w:rFonts w:ascii="Arial" w:hAnsi="Arial" w:cstheme="minorHAnsi"/>
                <w:sz w:val="21"/>
                <w:szCs w:val="21"/>
              </w:rPr>
            </w:pPr>
          </w:p>
        </w:tc>
        <w:tc>
          <w:tcPr>
            <w:tcW w:w="1440" w:type="dxa"/>
            <w:shd w:val="clear" w:color="auto" w:fill="auto"/>
          </w:tcPr>
          <w:p w14:paraId="2D35AB73" w14:textId="77777777" w:rsidR="007D277A" w:rsidRPr="00332FDB" w:rsidRDefault="007D277A" w:rsidP="008E2A80">
            <w:pPr>
              <w:jc w:val="right"/>
              <w:rPr>
                <w:rFonts w:ascii="Arial" w:hAnsi="Arial" w:cstheme="minorHAnsi"/>
                <w:sz w:val="21"/>
                <w:szCs w:val="21"/>
              </w:rPr>
            </w:pPr>
          </w:p>
        </w:tc>
        <w:tc>
          <w:tcPr>
            <w:tcW w:w="1440" w:type="dxa"/>
            <w:shd w:val="clear" w:color="auto" w:fill="auto"/>
          </w:tcPr>
          <w:p w14:paraId="2BAB94DD" w14:textId="77777777" w:rsidR="007D277A" w:rsidRPr="00332FDB" w:rsidRDefault="007D277A" w:rsidP="008E2A80">
            <w:pPr>
              <w:jc w:val="right"/>
              <w:rPr>
                <w:rFonts w:ascii="Arial" w:hAnsi="Arial" w:cstheme="minorHAnsi"/>
                <w:sz w:val="21"/>
                <w:szCs w:val="21"/>
              </w:rPr>
            </w:pPr>
          </w:p>
        </w:tc>
        <w:tc>
          <w:tcPr>
            <w:tcW w:w="3516" w:type="dxa"/>
            <w:shd w:val="clear" w:color="auto" w:fill="auto"/>
          </w:tcPr>
          <w:p w14:paraId="2B52FC0B" w14:textId="59DDC3C0" w:rsidR="007D277A" w:rsidRPr="00332FDB" w:rsidRDefault="007D277A" w:rsidP="00A51E00">
            <w:pPr>
              <w:rPr>
                <w:rFonts w:ascii="Arial" w:hAnsi="Arial" w:cstheme="minorHAnsi"/>
                <w:sz w:val="21"/>
                <w:szCs w:val="21"/>
              </w:rPr>
            </w:pPr>
          </w:p>
        </w:tc>
      </w:tr>
      <w:tr w:rsidR="003860CC" w:rsidRPr="00B0429C" w14:paraId="00EE2D99" w14:textId="77777777" w:rsidTr="00332FDB">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shd w:val="clear" w:color="auto" w:fill="auto"/>
          </w:tcPr>
          <w:p w14:paraId="042FA51C" w14:textId="5C5B628D" w:rsidR="007D277A" w:rsidRPr="00332FDB" w:rsidRDefault="008533A9" w:rsidP="00C656B6">
            <w:pPr>
              <w:jc w:val="center"/>
              <w:rPr>
                <w:rFonts w:ascii="Arial" w:hAnsi="Arial" w:cstheme="minorHAnsi"/>
                <w:sz w:val="21"/>
                <w:szCs w:val="21"/>
              </w:rPr>
            </w:pPr>
            <w:r>
              <w:rPr>
                <w:rFonts w:ascii="Arial" w:hAnsi="Arial" w:cstheme="minorHAnsi"/>
                <w:sz w:val="21"/>
                <w:szCs w:val="21"/>
              </w:rPr>
              <w:t xml:space="preserve">          </w:t>
            </w:r>
            <w:r w:rsidR="000B7279">
              <w:rPr>
                <w:rFonts w:ascii="Arial" w:hAnsi="Arial" w:cstheme="minorHAnsi"/>
                <w:sz w:val="21"/>
                <w:szCs w:val="21"/>
              </w:rPr>
              <w:t xml:space="preserve">  </w:t>
            </w:r>
            <w:r>
              <w:rPr>
                <w:rFonts w:ascii="Arial" w:hAnsi="Arial" w:cstheme="minorHAnsi"/>
                <w:sz w:val="21"/>
                <w:szCs w:val="21"/>
              </w:rPr>
              <w:t>$</w:t>
            </w:r>
            <w:r w:rsidR="003066DA">
              <w:rPr>
                <w:rFonts w:ascii="Arial" w:hAnsi="Arial" w:cstheme="minorHAnsi"/>
                <w:sz w:val="21"/>
                <w:szCs w:val="21"/>
              </w:rPr>
              <w:t>4,069.56</w:t>
            </w:r>
          </w:p>
        </w:tc>
        <w:tc>
          <w:tcPr>
            <w:tcW w:w="1440" w:type="dxa"/>
            <w:shd w:val="clear" w:color="auto" w:fill="auto"/>
          </w:tcPr>
          <w:p w14:paraId="1BB58F90" w14:textId="77777777" w:rsidR="007D277A" w:rsidRPr="00332FDB" w:rsidRDefault="007D277A" w:rsidP="008E2A80">
            <w:pPr>
              <w:jc w:val="right"/>
              <w:rPr>
                <w:rFonts w:ascii="Arial" w:hAnsi="Arial" w:cstheme="minorHAnsi"/>
                <w:sz w:val="21"/>
                <w:szCs w:val="21"/>
              </w:rPr>
            </w:pPr>
          </w:p>
        </w:tc>
        <w:tc>
          <w:tcPr>
            <w:tcW w:w="1440" w:type="dxa"/>
            <w:shd w:val="clear" w:color="auto" w:fill="auto"/>
          </w:tcPr>
          <w:p w14:paraId="2ACA4043" w14:textId="77777777" w:rsidR="007D277A" w:rsidRPr="00332FDB" w:rsidRDefault="007D277A" w:rsidP="008E2A80">
            <w:pPr>
              <w:jc w:val="right"/>
              <w:rPr>
                <w:rFonts w:ascii="Arial" w:hAnsi="Arial" w:cstheme="minorHAnsi"/>
                <w:sz w:val="21"/>
                <w:szCs w:val="21"/>
              </w:rPr>
            </w:pPr>
          </w:p>
        </w:tc>
        <w:tc>
          <w:tcPr>
            <w:tcW w:w="3516" w:type="dxa"/>
            <w:shd w:val="clear" w:color="auto" w:fill="auto"/>
          </w:tcPr>
          <w:p w14:paraId="32DDC57D" w14:textId="76FDD7A2" w:rsidR="007D277A" w:rsidRPr="00332FDB" w:rsidRDefault="00912F6B" w:rsidP="00A51E00">
            <w:pPr>
              <w:rPr>
                <w:rFonts w:ascii="Arial" w:hAnsi="Arial" w:cstheme="minorHAnsi"/>
                <w:sz w:val="21"/>
                <w:szCs w:val="21"/>
              </w:rPr>
            </w:pPr>
            <w:r w:rsidRPr="00912F6B">
              <w:rPr>
                <w:rFonts w:ascii="Arial" w:hAnsi="Arial" w:cstheme="minorHAnsi"/>
                <w:sz w:val="21"/>
                <w:szCs w:val="21"/>
              </w:rPr>
              <w:t>Provide students, instructors and college staff with mobile hot spots to be able to connect for on-line instruction and emergency needs</w:t>
            </w:r>
          </w:p>
        </w:tc>
      </w:tr>
      <w:tr w:rsidR="003860CC" w:rsidRPr="00B0429C" w14:paraId="276F8753" w14:textId="77777777" w:rsidTr="00332FDB">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shd w:val="clear" w:color="auto" w:fill="auto"/>
          </w:tcPr>
          <w:p w14:paraId="63C25E68" w14:textId="77777777" w:rsidR="007D277A" w:rsidRPr="00332FDB" w:rsidRDefault="007D277A" w:rsidP="008E2A80">
            <w:pPr>
              <w:jc w:val="right"/>
              <w:rPr>
                <w:rFonts w:ascii="Arial" w:hAnsi="Arial" w:cstheme="minorHAnsi"/>
                <w:sz w:val="21"/>
                <w:szCs w:val="21"/>
              </w:rPr>
            </w:pPr>
          </w:p>
        </w:tc>
        <w:tc>
          <w:tcPr>
            <w:tcW w:w="1440" w:type="dxa"/>
            <w:shd w:val="clear" w:color="auto" w:fill="auto"/>
          </w:tcPr>
          <w:p w14:paraId="09F8ACAE" w14:textId="77777777" w:rsidR="007D277A" w:rsidRPr="00332FDB" w:rsidRDefault="007D277A" w:rsidP="008E2A80">
            <w:pPr>
              <w:jc w:val="right"/>
              <w:rPr>
                <w:rFonts w:ascii="Arial" w:hAnsi="Arial" w:cstheme="minorHAnsi"/>
                <w:sz w:val="21"/>
                <w:szCs w:val="21"/>
              </w:rPr>
            </w:pPr>
          </w:p>
        </w:tc>
        <w:tc>
          <w:tcPr>
            <w:tcW w:w="1440" w:type="dxa"/>
            <w:shd w:val="clear" w:color="auto" w:fill="auto"/>
          </w:tcPr>
          <w:p w14:paraId="003DA1ED" w14:textId="77777777" w:rsidR="007D277A" w:rsidRPr="00332FDB" w:rsidRDefault="007D277A" w:rsidP="008E2A80">
            <w:pPr>
              <w:jc w:val="right"/>
              <w:rPr>
                <w:rFonts w:ascii="Arial" w:hAnsi="Arial" w:cstheme="minorHAnsi"/>
                <w:sz w:val="21"/>
                <w:szCs w:val="21"/>
              </w:rPr>
            </w:pPr>
          </w:p>
        </w:tc>
        <w:tc>
          <w:tcPr>
            <w:tcW w:w="3516" w:type="dxa"/>
            <w:shd w:val="clear" w:color="auto" w:fill="auto"/>
          </w:tcPr>
          <w:p w14:paraId="32ACBA30" w14:textId="2C10168B" w:rsidR="007D277A" w:rsidRPr="00332FDB" w:rsidRDefault="007D277A" w:rsidP="00A51E00">
            <w:pPr>
              <w:rPr>
                <w:rFonts w:ascii="Arial" w:hAnsi="Arial" w:cstheme="minorHAnsi"/>
                <w:sz w:val="21"/>
                <w:szCs w:val="21"/>
              </w:rPr>
            </w:pPr>
          </w:p>
        </w:tc>
      </w:tr>
      <w:tr w:rsidR="003860CC" w:rsidRPr="00B0429C" w14:paraId="1904C78D" w14:textId="77777777" w:rsidTr="00332FDB">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shd w:val="clear" w:color="auto" w:fill="auto"/>
          </w:tcPr>
          <w:p w14:paraId="37F642A8" w14:textId="77777777" w:rsidR="007D277A" w:rsidRPr="00332FDB" w:rsidRDefault="007D277A" w:rsidP="008E2A80">
            <w:pPr>
              <w:jc w:val="right"/>
              <w:rPr>
                <w:rFonts w:ascii="Arial" w:hAnsi="Arial" w:cstheme="minorHAnsi"/>
                <w:sz w:val="21"/>
                <w:szCs w:val="21"/>
              </w:rPr>
            </w:pPr>
          </w:p>
        </w:tc>
        <w:tc>
          <w:tcPr>
            <w:tcW w:w="1440" w:type="dxa"/>
            <w:shd w:val="clear" w:color="auto" w:fill="auto"/>
          </w:tcPr>
          <w:p w14:paraId="78D66BDD" w14:textId="77777777" w:rsidR="007D277A" w:rsidRPr="00332FDB" w:rsidRDefault="007D277A" w:rsidP="008E2A80">
            <w:pPr>
              <w:jc w:val="right"/>
              <w:rPr>
                <w:rFonts w:ascii="Arial" w:hAnsi="Arial" w:cstheme="minorHAnsi"/>
                <w:sz w:val="21"/>
                <w:szCs w:val="21"/>
              </w:rPr>
            </w:pPr>
          </w:p>
        </w:tc>
        <w:tc>
          <w:tcPr>
            <w:tcW w:w="1440" w:type="dxa"/>
            <w:shd w:val="clear" w:color="auto" w:fill="auto"/>
          </w:tcPr>
          <w:p w14:paraId="706ADB98" w14:textId="77777777" w:rsidR="007D277A" w:rsidRPr="00332FDB" w:rsidRDefault="007D277A" w:rsidP="008E2A80">
            <w:pPr>
              <w:jc w:val="right"/>
              <w:rPr>
                <w:rFonts w:ascii="Arial" w:hAnsi="Arial" w:cstheme="minorHAnsi"/>
                <w:sz w:val="21"/>
                <w:szCs w:val="21"/>
              </w:rPr>
            </w:pPr>
          </w:p>
        </w:tc>
        <w:tc>
          <w:tcPr>
            <w:tcW w:w="3516" w:type="dxa"/>
            <w:shd w:val="clear" w:color="auto" w:fill="auto"/>
          </w:tcPr>
          <w:p w14:paraId="7D67FA93" w14:textId="5779A2E4" w:rsidR="007D277A" w:rsidRPr="00332FDB" w:rsidRDefault="007D277A" w:rsidP="00A51E00">
            <w:pPr>
              <w:rPr>
                <w:rFonts w:ascii="Arial" w:hAnsi="Arial" w:cstheme="minorHAnsi"/>
                <w:sz w:val="21"/>
                <w:szCs w:val="21"/>
              </w:rPr>
            </w:pPr>
          </w:p>
        </w:tc>
      </w:tr>
      <w:tr w:rsidR="003860CC" w:rsidRPr="00B0429C" w14:paraId="52E533B8" w14:textId="77777777" w:rsidTr="00332FDB">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lastRenderedPageBreak/>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1333F40B" w:rsidR="007D277A" w:rsidRPr="00332FDB" w:rsidRDefault="007D277A" w:rsidP="00C656B6">
            <w:pPr>
              <w:rPr>
                <w:rFonts w:ascii="Arial" w:hAnsi="Arial" w:cstheme="minorHAnsi"/>
                <w:sz w:val="21"/>
                <w:szCs w:val="21"/>
              </w:rPr>
            </w:pPr>
          </w:p>
        </w:tc>
        <w:tc>
          <w:tcPr>
            <w:tcW w:w="1440" w:type="dxa"/>
            <w:shd w:val="clear" w:color="auto" w:fill="auto"/>
          </w:tcPr>
          <w:p w14:paraId="56D868B5" w14:textId="77777777" w:rsidR="007D277A" w:rsidRPr="00332FDB" w:rsidRDefault="007D277A" w:rsidP="008E2A80">
            <w:pPr>
              <w:jc w:val="right"/>
              <w:rPr>
                <w:rFonts w:ascii="Arial" w:hAnsi="Arial" w:cstheme="minorHAnsi"/>
                <w:sz w:val="21"/>
                <w:szCs w:val="21"/>
              </w:rPr>
            </w:pPr>
          </w:p>
        </w:tc>
        <w:tc>
          <w:tcPr>
            <w:tcW w:w="1440" w:type="dxa"/>
            <w:shd w:val="clear" w:color="auto" w:fill="auto"/>
          </w:tcPr>
          <w:p w14:paraId="519791DD" w14:textId="77777777" w:rsidR="007D277A" w:rsidRPr="00332FDB" w:rsidRDefault="007D277A" w:rsidP="008E2A80">
            <w:pPr>
              <w:jc w:val="right"/>
              <w:rPr>
                <w:rFonts w:ascii="Arial" w:hAnsi="Arial" w:cstheme="minorHAnsi"/>
                <w:sz w:val="21"/>
                <w:szCs w:val="21"/>
              </w:rPr>
            </w:pPr>
          </w:p>
        </w:tc>
        <w:tc>
          <w:tcPr>
            <w:tcW w:w="3516" w:type="dxa"/>
            <w:shd w:val="clear" w:color="auto" w:fill="auto"/>
          </w:tcPr>
          <w:p w14:paraId="7DBCE68A" w14:textId="4B260CFB" w:rsidR="007D277A" w:rsidRPr="00332FDB" w:rsidRDefault="007D277A" w:rsidP="00A51E00">
            <w:pPr>
              <w:rPr>
                <w:rFonts w:ascii="Arial" w:hAnsi="Arial" w:cstheme="minorHAnsi"/>
                <w:sz w:val="21"/>
                <w:szCs w:val="21"/>
              </w:rPr>
            </w:pPr>
          </w:p>
        </w:tc>
      </w:tr>
      <w:tr w:rsidR="004D4A3F" w:rsidRPr="00B0429C" w14:paraId="2046ED9F" w14:textId="77777777" w:rsidTr="000B7279">
        <w:trPr>
          <w:trHeight w:val="3545"/>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5D8A5761" w:rsidR="004D4A3F" w:rsidRPr="00206D77" w:rsidRDefault="00C656B6" w:rsidP="004D4A3F">
            <w:pPr>
              <w:rPr>
                <w:rFonts w:cstheme="minorHAnsi"/>
                <w:sz w:val="21"/>
                <w:szCs w:val="21"/>
              </w:rPr>
            </w:pPr>
            <w:r>
              <w:rPr>
                <w:rFonts w:cstheme="minorHAnsi"/>
                <w:sz w:val="21"/>
                <w:szCs w:val="21"/>
              </w:rPr>
              <w:t xml:space="preserve">               $</w:t>
            </w:r>
            <w:r w:rsidR="003066DA">
              <w:rPr>
                <w:rFonts w:cstheme="minorHAnsi"/>
                <w:sz w:val="21"/>
                <w:szCs w:val="21"/>
              </w:rPr>
              <w:t>5,810.11</w:t>
            </w:r>
          </w:p>
        </w:tc>
        <w:tc>
          <w:tcPr>
            <w:tcW w:w="1440" w:type="dxa"/>
          </w:tcPr>
          <w:p w14:paraId="549B3575" w14:textId="77777777" w:rsidR="004D4A3F" w:rsidRPr="00206D77" w:rsidRDefault="004D4A3F" w:rsidP="004D4A3F">
            <w:pPr>
              <w:rPr>
                <w:rFonts w:cstheme="minorHAnsi"/>
                <w:sz w:val="21"/>
                <w:szCs w:val="21"/>
              </w:rPr>
            </w:pP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5E2E799E" w:rsidR="004D4A3F" w:rsidRPr="00206D77" w:rsidRDefault="00C656B6" w:rsidP="004D4A3F">
            <w:pPr>
              <w:rPr>
                <w:rFonts w:cstheme="minorHAnsi"/>
                <w:sz w:val="21"/>
                <w:szCs w:val="21"/>
              </w:rPr>
            </w:pPr>
            <w:r w:rsidRPr="00C656B6">
              <w:rPr>
                <w:rFonts w:cstheme="minorHAnsi"/>
                <w:sz w:val="21"/>
                <w:szCs w:val="21"/>
              </w:rPr>
              <w:t xml:space="preserve">Salary and Benefit cost for Coordinator of Covid-19 Crisis/Emergency Management </w:t>
            </w: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68C03870" w:rsidR="007D277A" w:rsidRPr="00206D77" w:rsidRDefault="007D277A" w:rsidP="00A51E00">
            <w:pPr>
              <w:rPr>
                <w:rFonts w:cstheme="minorHAnsi"/>
                <w:sz w:val="21"/>
                <w:szCs w:val="21"/>
              </w:rPr>
            </w:pP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3142010C" w:rsidR="007D277A" w:rsidRPr="00206D77" w:rsidRDefault="007D277A" w:rsidP="00A51E00">
            <w:pPr>
              <w:rPr>
                <w:rFonts w:cstheme="minorHAnsi"/>
                <w:sz w:val="21"/>
                <w:szCs w:val="21"/>
              </w:rPr>
            </w:pP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ACB9AF0"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7003E916"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lastRenderedPageBreak/>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08BAD8C7" w:rsidR="007D277A" w:rsidRPr="00206D77" w:rsidRDefault="007D277A" w:rsidP="00A51E00">
            <w:pPr>
              <w:rPr>
                <w:rFonts w:cstheme="minorHAnsi"/>
                <w:sz w:val="21"/>
                <w:szCs w:val="21"/>
              </w:rPr>
            </w:pPr>
          </w:p>
        </w:tc>
        <w:tc>
          <w:tcPr>
            <w:tcW w:w="1440" w:type="dxa"/>
          </w:tcPr>
          <w:p w14:paraId="210749F4" w14:textId="77777777" w:rsidR="007D277A" w:rsidRPr="00206D77" w:rsidRDefault="007D277A"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6111F397" w:rsidR="007D277A" w:rsidRPr="00206D77" w:rsidRDefault="007D277A" w:rsidP="00A51E00">
            <w:pPr>
              <w:rPr>
                <w:rFonts w:cstheme="minorHAnsi"/>
                <w:sz w:val="21"/>
                <w:szCs w:val="21"/>
              </w:rPr>
            </w:pPr>
          </w:p>
        </w:tc>
      </w:tr>
      <w:tr w:rsidR="003860CC" w:rsidRPr="00B0429C" w14:paraId="32E8CDA2" w14:textId="77777777" w:rsidTr="0014039A">
        <w:trPr>
          <w:trHeight w:val="3005"/>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34DDAC3D" w14:textId="3BFC71F5" w:rsidR="007D277A" w:rsidRPr="00206D77" w:rsidRDefault="007D277A" w:rsidP="00A51E00">
            <w:pPr>
              <w:rPr>
                <w:rFonts w:cstheme="minorHAnsi"/>
                <w:sz w:val="21"/>
                <w:szCs w:val="21"/>
              </w:rPr>
            </w:pP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031AF382" w:rsidR="007D277A" w:rsidRPr="00206D77" w:rsidRDefault="007D277A" w:rsidP="00A51E00">
            <w:pPr>
              <w:rPr>
                <w:rFonts w:cstheme="minorHAnsi"/>
                <w:sz w:val="21"/>
                <w:szCs w:val="21"/>
              </w:rPr>
            </w:pP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39299F4B" w:rsidR="007D277A" w:rsidRPr="00C656B6" w:rsidRDefault="001450F2" w:rsidP="00A51E00">
            <w:pPr>
              <w:rPr>
                <w:rFonts w:cstheme="minorHAnsi"/>
                <w:sz w:val="21"/>
                <w:szCs w:val="21"/>
              </w:rPr>
            </w:pPr>
            <w:r>
              <w:rPr>
                <w:rFonts w:cstheme="minorHAnsi"/>
                <w:sz w:val="21"/>
                <w:szCs w:val="21"/>
              </w:rPr>
              <w:t xml:space="preserve">            $</w:t>
            </w:r>
            <w:r w:rsidR="00A77DCC">
              <w:rPr>
                <w:rFonts w:cstheme="minorHAnsi"/>
                <w:sz w:val="21"/>
                <w:szCs w:val="21"/>
              </w:rPr>
              <w:t>94,544.00</w:t>
            </w: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3FCB6A9C" w:rsidR="001450F2" w:rsidRPr="00206D77" w:rsidRDefault="00A77DCC" w:rsidP="00A51E00">
            <w:pPr>
              <w:rPr>
                <w:rFonts w:cstheme="minorHAnsi"/>
                <w:sz w:val="21"/>
                <w:szCs w:val="21"/>
              </w:rPr>
            </w:pPr>
            <w:r w:rsidRPr="00A77DCC">
              <w:rPr>
                <w:rFonts w:cstheme="minorHAnsi"/>
                <w:sz w:val="21"/>
                <w:szCs w:val="21"/>
              </w:rPr>
              <w:t>Consistent with guidance provided by the U.S. Department of Education and interpretations consistent with the No</w:t>
            </w:r>
            <w:r>
              <w:rPr>
                <w:rFonts w:cstheme="minorHAnsi"/>
                <w:sz w:val="21"/>
                <w:szCs w:val="21"/>
              </w:rPr>
              <w:t>r</w:t>
            </w:r>
            <w:r w:rsidRPr="00A77DCC">
              <w:rPr>
                <w:rFonts w:cstheme="minorHAnsi"/>
                <w:sz w:val="21"/>
                <w:szCs w:val="21"/>
              </w:rPr>
              <w:t xml:space="preserve">th Carolina Community College System, Southwestern Community College is utilizing CRRSAA HEERF II funding to offset losses incurred due to a budget reversion in the amount of $94,544.00.  Institutions in the North Carolina Community College System faced a budget call back in light of revenue shortfalls associated with the pandemic.  This loss is allocated to each member of the 58 community college system on a proportionate basis, therefore the </w:t>
            </w:r>
            <w:r w:rsidRPr="00A77DCC">
              <w:rPr>
                <w:rFonts w:cstheme="minorHAnsi"/>
                <w:sz w:val="21"/>
                <w:szCs w:val="21"/>
              </w:rPr>
              <w:lastRenderedPageBreak/>
              <w:t>$94,544.00  represents the actual loss the college incurred.  Utilization of these funds to offset this realized loss will help ensure that the college is able to provide services consistent with the needs of its students during this otherwise challenging time.</w:t>
            </w: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36172D5A" w:rsidR="007D277A" w:rsidRPr="0014039A" w:rsidRDefault="001450F2" w:rsidP="00A51E00">
            <w:pPr>
              <w:rPr>
                <w:rFonts w:cstheme="minorHAnsi"/>
                <w:b/>
                <w:bCs/>
                <w:sz w:val="21"/>
                <w:szCs w:val="21"/>
              </w:rPr>
            </w:pPr>
            <w:r>
              <w:rPr>
                <w:rFonts w:cstheme="minorHAnsi"/>
                <w:b/>
                <w:bCs/>
                <w:sz w:val="21"/>
                <w:szCs w:val="21"/>
              </w:rPr>
              <w:t xml:space="preserve">            </w:t>
            </w:r>
            <w:r w:rsidR="0014039A" w:rsidRPr="0014039A">
              <w:rPr>
                <w:rFonts w:cstheme="minorHAnsi"/>
                <w:b/>
                <w:bCs/>
                <w:sz w:val="21"/>
                <w:szCs w:val="21"/>
              </w:rPr>
              <w:t>$</w:t>
            </w:r>
            <w:r w:rsidR="00A77DCC">
              <w:rPr>
                <w:rFonts w:cstheme="minorHAnsi"/>
                <w:b/>
                <w:bCs/>
                <w:sz w:val="21"/>
                <w:szCs w:val="21"/>
              </w:rPr>
              <w:t>109,672.32</w:t>
            </w:r>
          </w:p>
        </w:tc>
        <w:tc>
          <w:tcPr>
            <w:tcW w:w="1440" w:type="dxa"/>
          </w:tcPr>
          <w:p w14:paraId="713D332E" w14:textId="79C5B7DD" w:rsidR="007D277A" w:rsidRPr="00206D77" w:rsidRDefault="007D277A" w:rsidP="00A51E00">
            <w:pPr>
              <w:rPr>
                <w:rFonts w:cstheme="minorHAnsi"/>
                <w:b/>
                <w:bCs/>
                <w:sz w:val="21"/>
                <w:szCs w:val="21"/>
              </w:rPr>
            </w:pPr>
          </w:p>
        </w:tc>
        <w:tc>
          <w:tcPr>
            <w:tcW w:w="1440" w:type="dxa"/>
          </w:tcPr>
          <w:p w14:paraId="1FC8414E" w14:textId="77777777" w:rsidR="007D277A" w:rsidRPr="00206D77" w:rsidRDefault="007D277A" w:rsidP="00A51E00">
            <w:pPr>
              <w:rPr>
                <w:rFonts w:cstheme="minorHAnsi"/>
                <w:b/>
                <w:bCs/>
                <w:sz w:val="21"/>
                <w:szCs w:val="21"/>
              </w:rPr>
            </w:pP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6FB0B6DF" w:rsidR="007D277A" w:rsidRPr="00616126" w:rsidRDefault="001450F2" w:rsidP="00A51E00">
            <w:pPr>
              <w:rPr>
                <w:rFonts w:cstheme="minorHAnsi"/>
                <w:b/>
                <w:bCs/>
                <w:sz w:val="21"/>
                <w:szCs w:val="21"/>
              </w:rPr>
            </w:pPr>
            <w:r>
              <w:rPr>
                <w:rFonts w:cstheme="minorHAnsi"/>
                <w:b/>
                <w:bCs/>
                <w:sz w:val="21"/>
                <w:szCs w:val="21"/>
              </w:rPr>
              <w:t xml:space="preserve">            </w:t>
            </w:r>
            <w:r w:rsidR="0014039A">
              <w:rPr>
                <w:rFonts w:cstheme="minorHAnsi"/>
                <w:b/>
                <w:bCs/>
                <w:sz w:val="21"/>
                <w:szCs w:val="21"/>
              </w:rPr>
              <w:t>$</w:t>
            </w:r>
            <w:r w:rsidR="00A77DCC">
              <w:rPr>
                <w:rFonts w:cstheme="minorHAnsi"/>
                <w:b/>
                <w:bCs/>
                <w:sz w:val="21"/>
                <w:szCs w:val="21"/>
              </w:rPr>
              <w:t>109,672.32</w:t>
            </w:r>
            <w:bookmarkStart w:id="0" w:name="_GoBack"/>
            <w:bookmarkEnd w:id="0"/>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lastRenderedPageBreak/>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expenditures from the date of their first HEERF award through September 30, 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8"/>
      <w:headerReference w:type="default" r:id="rId9"/>
      <w:footerReference w:type="default" r:id="rId10"/>
      <w:headerReference w:type="firs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0E4D1" w14:textId="77777777" w:rsidR="00022633" w:rsidRDefault="00022633" w:rsidP="004F7FDE">
      <w:pPr>
        <w:spacing w:after="0" w:line="240" w:lineRule="auto"/>
      </w:pPr>
      <w:r>
        <w:separator/>
      </w:r>
    </w:p>
  </w:endnote>
  <w:endnote w:type="continuationSeparator" w:id="0">
    <w:p w14:paraId="0AB0A630" w14:textId="77777777" w:rsidR="00022633" w:rsidRDefault="00022633" w:rsidP="004F7FDE">
      <w:pPr>
        <w:spacing w:after="0" w:line="240" w:lineRule="auto"/>
      </w:pPr>
      <w:r>
        <w:continuationSeparator/>
      </w:r>
    </w:p>
  </w:endnote>
  <w:endnote w:type="continuationNotice" w:id="1">
    <w:p w14:paraId="0D377B8E" w14:textId="77777777" w:rsidR="00022633" w:rsidRDefault="00022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22DC" w14:textId="41722720"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4F7FDE">
          <w:rPr>
            <w:noProof/>
          </w:rPr>
          <w:t>2</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EE591" w14:textId="77777777" w:rsidR="00022633" w:rsidRPr="00766F4C" w:rsidRDefault="00022633" w:rsidP="004F7FDE">
      <w:pPr>
        <w:spacing w:after="0" w:line="240" w:lineRule="auto"/>
        <w:rPr>
          <w:sz w:val="20"/>
        </w:rPr>
      </w:pPr>
      <w:r w:rsidRPr="00766F4C">
        <w:rPr>
          <w:sz w:val="20"/>
        </w:rPr>
        <w:separator/>
      </w:r>
    </w:p>
  </w:footnote>
  <w:footnote w:type="continuationSeparator" w:id="0">
    <w:p w14:paraId="010F19F6" w14:textId="77777777" w:rsidR="00022633" w:rsidRDefault="00022633" w:rsidP="004F7FDE">
      <w:pPr>
        <w:spacing w:after="0" w:line="240" w:lineRule="auto"/>
      </w:pPr>
      <w:r>
        <w:continuationSeparator/>
      </w:r>
    </w:p>
  </w:footnote>
  <w:footnote w:type="continuationNotice" w:id="1">
    <w:p w14:paraId="7A9E8CF7" w14:textId="77777777" w:rsidR="00022633" w:rsidRDefault="00022633">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42C8" w14:textId="13C051D7" w:rsidR="002224E7" w:rsidRDefault="00536A50">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5A87F" w14:textId="6BA4F295" w:rsidR="002224E7" w:rsidRDefault="00536A50">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382C"/>
    <w:rsid w:val="000B52F3"/>
    <w:rsid w:val="000B53B6"/>
    <w:rsid w:val="000B7279"/>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3777A"/>
    <w:rsid w:val="0014039A"/>
    <w:rsid w:val="001414C8"/>
    <w:rsid w:val="001422F8"/>
    <w:rsid w:val="001450F2"/>
    <w:rsid w:val="001453BA"/>
    <w:rsid w:val="00150C53"/>
    <w:rsid w:val="00154245"/>
    <w:rsid w:val="00155038"/>
    <w:rsid w:val="00157907"/>
    <w:rsid w:val="001707F6"/>
    <w:rsid w:val="001709B9"/>
    <w:rsid w:val="0017254D"/>
    <w:rsid w:val="00173662"/>
    <w:rsid w:val="00173E2A"/>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066DA"/>
    <w:rsid w:val="00314EF3"/>
    <w:rsid w:val="00314FF6"/>
    <w:rsid w:val="00327720"/>
    <w:rsid w:val="00332FDB"/>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3021"/>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21763"/>
    <w:rsid w:val="00524A13"/>
    <w:rsid w:val="005258BC"/>
    <w:rsid w:val="005269E6"/>
    <w:rsid w:val="00530C32"/>
    <w:rsid w:val="00536A50"/>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5423C"/>
    <w:rsid w:val="006603DE"/>
    <w:rsid w:val="006606C5"/>
    <w:rsid w:val="006618EA"/>
    <w:rsid w:val="00663D2B"/>
    <w:rsid w:val="0066563E"/>
    <w:rsid w:val="00673746"/>
    <w:rsid w:val="0067743A"/>
    <w:rsid w:val="00690F6F"/>
    <w:rsid w:val="00691B6C"/>
    <w:rsid w:val="00693CE6"/>
    <w:rsid w:val="006978A8"/>
    <w:rsid w:val="006A3710"/>
    <w:rsid w:val="006A54E9"/>
    <w:rsid w:val="006C1225"/>
    <w:rsid w:val="006C1296"/>
    <w:rsid w:val="006C1D63"/>
    <w:rsid w:val="006E1A26"/>
    <w:rsid w:val="006E2147"/>
    <w:rsid w:val="006E52B4"/>
    <w:rsid w:val="006F088D"/>
    <w:rsid w:val="006F35B7"/>
    <w:rsid w:val="006F5F59"/>
    <w:rsid w:val="0070154F"/>
    <w:rsid w:val="00702B88"/>
    <w:rsid w:val="0070360A"/>
    <w:rsid w:val="00706579"/>
    <w:rsid w:val="00710A9B"/>
    <w:rsid w:val="00710EBA"/>
    <w:rsid w:val="007123BD"/>
    <w:rsid w:val="00713593"/>
    <w:rsid w:val="00715FF8"/>
    <w:rsid w:val="00721B14"/>
    <w:rsid w:val="00730973"/>
    <w:rsid w:val="00743EF5"/>
    <w:rsid w:val="00756184"/>
    <w:rsid w:val="007612B2"/>
    <w:rsid w:val="0076316F"/>
    <w:rsid w:val="0076336A"/>
    <w:rsid w:val="00763C1A"/>
    <w:rsid w:val="00766F4C"/>
    <w:rsid w:val="007773AD"/>
    <w:rsid w:val="00784400"/>
    <w:rsid w:val="00796A1D"/>
    <w:rsid w:val="00796B19"/>
    <w:rsid w:val="007C4BD5"/>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50F18"/>
    <w:rsid w:val="008533A9"/>
    <w:rsid w:val="00864395"/>
    <w:rsid w:val="008657A5"/>
    <w:rsid w:val="00875773"/>
    <w:rsid w:val="00875916"/>
    <w:rsid w:val="00876182"/>
    <w:rsid w:val="008841FD"/>
    <w:rsid w:val="008853DF"/>
    <w:rsid w:val="008950D4"/>
    <w:rsid w:val="00897CB9"/>
    <w:rsid w:val="008A636A"/>
    <w:rsid w:val="008A6C26"/>
    <w:rsid w:val="008B04A8"/>
    <w:rsid w:val="008B1308"/>
    <w:rsid w:val="008B4B01"/>
    <w:rsid w:val="008C3946"/>
    <w:rsid w:val="008C5B23"/>
    <w:rsid w:val="008C77F5"/>
    <w:rsid w:val="008D0128"/>
    <w:rsid w:val="008D3C31"/>
    <w:rsid w:val="008D4880"/>
    <w:rsid w:val="008D5840"/>
    <w:rsid w:val="008E085A"/>
    <w:rsid w:val="008E2A80"/>
    <w:rsid w:val="008E5858"/>
    <w:rsid w:val="008E62F1"/>
    <w:rsid w:val="008E76AF"/>
    <w:rsid w:val="008F029B"/>
    <w:rsid w:val="008F40CA"/>
    <w:rsid w:val="008F5B64"/>
    <w:rsid w:val="008F5E68"/>
    <w:rsid w:val="00904F1C"/>
    <w:rsid w:val="00912DEA"/>
    <w:rsid w:val="00912F6B"/>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67E6"/>
    <w:rsid w:val="009E749B"/>
    <w:rsid w:val="009F097E"/>
    <w:rsid w:val="009F0E2E"/>
    <w:rsid w:val="009F4072"/>
    <w:rsid w:val="00A028B7"/>
    <w:rsid w:val="00A038E4"/>
    <w:rsid w:val="00A03A6E"/>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77DCC"/>
    <w:rsid w:val="00A80DFB"/>
    <w:rsid w:val="00A91C5A"/>
    <w:rsid w:val="00A91EFC"/>
    <w:rsid w:val="00A925E9"/>
    <w:rsid w:val="00A96188"/>
    <w:rsid w:val="00AA1F33"/>
    <w:rsid w:val="00AA2FC9"/>
    <w:rsid w:val="00AB1B2F"/>
    <w:rsid w:val="00AB57C0"/>
    <w:rsid w:val="00AB6A1C"/>
    <w:rsid w:val="00AB6B70"/>
    <w:rsid w:val="00AC14C2"/>
    <w:rsid w:val="00AD0B5C"/>
    <w:rsid w:val="00AD2F1A"/>
    <w:rsid w:val="00AD2FEC"/>
    <w:rsid w:val="00AD5FDA"/>
    <w:rsid w:val="00AE150E"/>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705F2"/>
    <w:rsid w:val="00B82887"/>
    <w:rsid w:val="00B858B4"/>
    <w:rsid w:val="00B935AC"/>
    <w:rsid w:val="00B967CF"/>
    <w:rsid w:val="00BA2237"/>
    <w:rsid w:val="00BA2F58"/>
    <w:rsid w:val="00BA41A1"/>
    <w:rsid w:val="00BA5C51"/>
    <w:rsid w:val="00BB1516"/>
    <w:rsid w:val="00BB3165"/>
    <w:rsid w:val="00BB5654"/>
    <w:rsid w:val="00BB772F"/>
    <w:rsid w:val="00BC44FD"/>
    <w:rsid w:val="00BC7D2F"/>
    <w:rsid w:val="00BE3086"/>
    <w:rsid w:val="00BE793C"/>
    <w:rsid w:val="00BF0039"/>
    <w:rsid w:val="00BF193D"/>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19A1"/>
    <w:rsid w:val="00C4263C"/>
    <w:rsid w:val="00C432F1"/>
    <w:rsid w:val="00C437EE"/>
    <w:rsid w:val="00C439A7"/>
    <w:rsid w:val="00C46430"/>
    <w:rsid w:val="00C51444"/>
    <w:rsid w:val="00C5559E"/>
    <w:rsid w:val="00C605F8"/>
    <w:rsid w:val="00C656B6"/>
    <w:rsid w:val="00C65AD3"/>
    <w:rsid w:val="00C73A19"/>
    <w:rsid w:val="00C77E5A"/>
    <w:rsid w:val="00C810E8"/>
    <w:rsid w:val="00C821C7"/>
    <w:rsid w:val="00C87A49"/>
    <w:rsid w:val="00C90359"/>
    <w:rsid w:val="00C93933"/>
    <w:rsid w:val="00CA06E9"/>
    <w:rsid w:val="00CA2C4A"/>
    <w:rsid w:val="00CA33D7"/>
    <w:rsid w:val="00CB146E"/>
    <w:rsid w:val="00CB3812"/>
    <w:rsid w:val="00CB555B"/>
    <w:rsid w:val="00CB65B2"/>
    <w:rsid w:val="00CC1E46"/>
    <w:rsid w:val="00CC403C"/>
    <w:rsid w:val="00CC6127"/>
    <w:rsid w:val="00CD0010"/>
    <w:rsid w:val="00CD4D4C"/>
    <w:rsid w:val="00CD4F01"/>
    <w:rsid w:val="00CD6B39"/>
    <w:rsid w:val="00CE28CE"/>
    <w:rsid w:val="00CE53E6"/>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6EBC"/>
    <w:rsid w:val="00D81918"/>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E7F"/>
    <w:rsid w:val="00EF0CFC"/>
    <w:rsid w:val="00EF6778"/>
    <w:rsid w:val="00EF6C05"/>
    <w:rsid w:val="00F01DB2"/>
    <w:rsid w:val="00F049A8"/>
    <w:rsid w:val="00F0543F"/>
    <w:rsid w:val="00F05A33"/>
    <w:rsid w:val="00F13B58"/>
    <w:rsid w:val="00F214F0"/>
    <w:rsid w:val="00F25F4E"/>
    <w:rsid w:val="00F26A7D"/>
    <w:rsid w:val="00F30A3B"/>
    <w:rsid w:val="00F4517C"/>
    <w:rsid w:val="00F46A02"/>
    <w:rsid w:val="00F503DE"/>
    <w:rsid w:val="00F53248"/>
    <w:rsid w:val="00F5505A"/>
    <w:rsid w:val="00F55983"/>
    <w:rsid w:val="00F5788D"/>
    <w:rsid w:val="00F62BD7"/>
    <w:rsid w:val="00F66983"/>
    <w:rsid w:val="00F773EE"/>
    <w:rsid w:val="00F83656"/>
    <w:rsid w:val="00F84F60"/>
    <w:rsid w:val="00F857B5"/>
    <w:rsid w:val="00F876D8"/>
    <w:rsid w:val="00F90116"/>
    <w:rsid w:val="00F91759"/>
    <w:rsid w:val="00F94D08"/>
    <w:rsid w:val="00F95BAB"/>
    <w:rsid w:val="00F971C1"/>
    <w:rsid w:val="00FA7FCC"/>
    <w:rsid w:val="00FB0541"/>
    <w:rsid w:val="00FB390A"/>
    <w:rsid w:val="00FC1334"/>
    <w:rsid w:val="00FC3BDF"/>
    <w:rsid w:val="00FD233C"/>
    <w:rsid w:val="00FD66D3"/>
    <w:rsid w:val="00FE6413"/>
    <w:rsid w:val="00FF2640"/>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F67E4-A069-4793-8C03-3A177435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2021-04-06T13:44:00Z</dcterms:created>
  <dcterms:modified xsi:type="dcterms:W3CDTF">2021-04-06T15:41:00Z</dcterms:modified>
  <cp:contentStatus/>
</cp:coreProperties>
</file>